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971F" w14:textId="77777777" w:rsidR="00FC1B62" w:rsidRDefault="00FC1B62" w:rsidP="00FC1B62">
      <w:pPr>
        <w:jc w:val="center"/>
        <w:rPr>
          <w:rStyle w:val="Pogrubienie"/>
          <w:rFonts w:ascii="Arial" w:hAnsi="Arial" w:cs="Arial"/>
          <w:color w:val="333333"/>
          <w:sz w:val="24"/>
          <w:szCs w:val="24"/>
          <w:shd w:val="clear" w:color="auto" w:fill="FFFFFF"/>
        </w:rPr>
      </w:pPr>
      <w:r>
        <w:rPr>
          <w:rStyle w:val="Pogrubienie"/>
          <w:rFonts w:ascii="Arial" w:hAnsi="Arial" w:cs="Arial"/>
          <w:color w:val="333333"/>
          <w:sz w:val="24"/>
          <w:szCs w:val="24"/>
          <w:shd w:val="clear" w:color="auto" w:fill="FFFFFF"/>
        </w:rPr>
        <w:t>KLAUZULA INFORMACYJNA DLA KANDYDATÓW UBIEGAJĄCYCH SIĘ</w:t>
      </w:r>
    </w:p>
    <w:p w14:paraId="5A905EF8" w14:textId="77777777" w:rsidR="00FC1B62" w:rsidRPr="00FC21F8" w:rsidRDefault="00FC1B62" w:rsidP="00FC1B62">
      <w:pPr>
        <w:jc w:val="center"/>
        <w:rPr>
          <w:rStyle w:val="Pogrubienie"/>
          <w:rFonts w:ascii="Arial" w:hAnsi="Arial" w:cs="Arial"/>
          <w:color w:val="333333"/>
          <w:sz w:val="20"/>
          <w:szCs w:val="20"/>
          <w:shd w:val="clear" w:color="auto" w:fill="FFFFFF"/>
        </w:rPr>
      </w:pPr>
      <w:r>
        <w:rPr>
          <w:rStyle w:val="Pogrubienie"/>
          <w:rFonts w:ascii="Arial" w:hAnsi="Arial" w:cs="Arial"/>
          <w:color w:val="333333"/>
          <w:sz w:val="24"/>
          <w:szCs w:val="24"/>
          <w:shd w:val="clear" w:color="auto" w:fill="FFFFFF"/>
        </w:rPr>
        <w:t>O ZATRUDNIENIE   DOTYCZĄCA OCHRONY DANYCH OSOBOWYCH</w:t>
      </w:r>
    </w:p>
    <w:p w14:paraId="34D992A7" w14:textId="77777777" w:rsidR="00ED2A89" w:rsidRPr="00FC21F8" w:rsidRDefault="00ED2A89" w:rsidP="00ED2A89">
      <w:pPr>
        <w:suppressAutoHyphens/>
        <w:ind w:firstLine="709"/>
        <w:jc w:val="both"/>
        <w:rPr>
          <w:color w:val="auto"/>
          <w:sz w:val="20"/>
          <w:szCs w:val="20"/>
          <w:lang w:eastAsia="zh-CN"/>
        </w:rPr>
      </w:pPr>
      <w:r w:rsidRPr="00FC21F8">
        <w:rPr>
          <w:sz w:val="20"/>
          <w:szCs w:val="20"/>
          <w:lang w:eastAsia="zh-CN"/>
        </w:rPr>
        <w:t>zgodnie z art. 13 rozporządzenia Parlamentu Europejskiego i Rady (UE) 2016/679 z dnia 27 kwietnia 2016 r.  w  sprawie  ochrony  osób  fizycznych w związku z przetwarzaniem  danych  osobowych  i  w  sprawie swobodnego przepływu takich danych oraz uchylenia dyrektywy 95/46/WE  (tekst w języku polskim:  Dziennik Urzędowy Unii Europejskiej, Nr 4.5.2016) (RODO), informujemy iż:</w:t>
      </w:r>
    </w:p>
    <w:p w14:paraId="19DBE1F8"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administratorem danych osobowych jest Kierownik Gminnego Ośrodka Pomocy Społecznej w Lesznowoli,  ul. Gminna 60, 05-506 Lesznowola.</w:t>
      </w:r>
    </w:p>
    <w:p w14:paraId="23789DA5" w14:textId="77777777" w:rsidR="00ED2A89" w:rsidRPr="00FC21F8" w:rsidRDefault="00ED2A89" w:rsidP="00ED2A89">
      <w:pPr>
        <w:suppressAutoHyphens/>
        <w:ind w:left="993"/>
        <w:contextualSpacing/>
        <w:jc w:val="both"/>
        <w:rPr>
          <w:sz w:val="20"/>
          <w:szCs w:val="20"/>
          <w:lang w:eastAsia="zh-CN"/>
        </w:rPr>
      </w:pPr>
      <w:r w:rsidRPr="00FC21F8">
        <w:rPr>
          <w:sz w:val="20"/>
          <w:szCs w:val="20"/>
          <w:lang w:eastAsia="zh-CN"/>
        </w:rPr>
        <w:t xml:space="preserve">  Dane kontaktowe: Kierownik Gminnego Ośrodka Pomocy Społecznej w Lesznowoli, </w:t>
      </w:r>
    </w:p>
    <w:p w14:paraId="65447F68" w14:textId="77777777" w:rsidR="00ED2A89" w:rsidRPr="00FC21F8" w:rsidRDefault="00ED2A89" w:rsidP="00ED2A89">
      <w:pPr>
        <w:suppressAutoHyphens/>
        <w:ind w:left="993"/>
        <w:contextualSpacing/>
        <w:jc w:val="both"/>
        <w:rPr>
          <w:sz w:val="20"/>
          <w:szCs w:val="20"/>
          <w:lang w:eastAsia="zh-CN"/>
        </w:rPr>
      </w:pPr>
      <w:r w:rsidRPr="00FC21F8">
        <w:rPr>
          <w:sz w:val="20"/>
          <w:szCs w:val="20"/>
          <w:lang w:eastAsia="zh-CN"/>
        </w:rPr>
        <w:t xml:space="preserve">  ul. Gminna 60, 05-506 Lesznowola</w:t>
      </w:r>
    </w:p>
    <w:p w14:paraId="0FD8A907" w14:textId="77777777" w:rsidR="00ED2A89" w:rsidRPr="00FC21F8" w:rsidRDefault="00ED2A89" w:rsidP="00ED2A89">
      <w:pPr>
        <w:suppressAutoHyphens/>
        <w:ind w:left="1134"/>
        <w:contextualSpacing/>
        <w:jc w:val="both"/>
        <w:rPr>
          <w:sz w:val="20"/>
          <w:szCs w:val="20"/>
          <w:lang w:eastAsia="zh-CN"/>
        </w:rPr>
      </w:pPr>
      <w:r w:rsidRPr="00FC21F8">
        <w:rPr>
          <w:sz w:val="20"/>
          <w:szCs w:val="20"/>
          <w:lang w:eastAsia="zh-CN"/>
        </w:rPr>
        <w:t>tel. (22) 757-92-32, wew. 233; fax. (22) 757-92-32, wew.235.</w:t>
      </w:r>
    </w:p>
    <w:p w14:paraId="05D928C5" w14:textId="3B0356FE"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Dane osobowe przetwarzane są w celu prowadzenia rekrutacji</w:t>
      </w:r>
      <w:r w:rsidR="00DA148B" w:rsidRPr="00FC21F8">
        <w:rPr>
          <w:sz w:val="20"/>
          <w:szCs w:val="20"/>
          <w:lang w:eastAsia="zh-CN"/>
        </w:rPr>
        <w:t>.</w:t>
      </w:r>
    </w:p>
    <w:p w14:paraId="76FDBC05" w14:textId="77777777" w:rsidR="00ED2A89" w:rsidRPr="00FC21F8" w:rsidRDefault="00ED2A89" w:rsidP="00ED2A89">
      <w:pPr>
        <w:suppressAutoHyphens/>
        <w:ind w:left="720"/>
        <w:contextualSpacing/>
        <w:rPr>
          <w:sz w:val="20"/>
          <w:szCs w:val="20"/>
          <w:lang w:eastAsia="zh-CN"/>
        </w:rPr>
      </w:pPr>
    </w:p>
    <w:p w14:paraId="7F22FD54"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Podstawę przetwarzania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7C5D86E8" w14:textId="77777777" w:rsidR="00ED2A89" w:rsidRPr="00FC21F8" w:rsidRDefault="00ED2A89" w:rsidP="00ED2A89">
      <w:pPr>
        <w:suppressAutoHyphens/>
        <w:ind w:left="720"/>
        <w:contextualSpacing/>
        <w:rPr>
          <w:sz w:val="20"/>
          <w:szCs w:val="20"/>
          <w:lang w:eastAsia="zh-CN"/>
        </w:rPr>
      </w:pPr>
    </w:p>
    <w:p w14:paraId="2B0D7B2D"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Dane osobowe będą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p>
    <w:p w14:paraId="3F3B41CB" w14:textId="77777777" w:rsidR="00ED2A89" w:rsidRPr="00FC21F8" w:rsidRDefault="00ED2A89" w:rsidP="00ED2A89">
      <w:pPr>
        <w:suppressAutoHyphens/>
        <w:ind w:left="720"/>
        <w:contextualSpacing/>
        <w:rPr>
          <w:sz w:val="20"/>
          <w:szCs w:val="20"/>
          <w:lang w:eastAsia="zh-CN"/>
        </w:rPr>
      </w:pPr>
    </w:p>
    <w:p w14:paraId="5F57D76B"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Administrator danych nie ma zamiaru przekazywać  danych osobowych do państwa trzeciego lub organizacji międzynarodowej, w tym również do takich w stosunku do których Komisja Europejska stwierdziła odpowiedni stopień ochrony.</w:t>
      </w:r>
    </w:p>
    <w:p w14:paraId="47F0196F" w14:textId="77777777" w:rsidR="00ED2A89" w:rsidRPr="00FC21F8" w:rsidRDefault="00ED2A89" w:rsidP="00ED2A89">
      <w:pPr>
        <w:suppressAutoHyphens/>
        <w:ind w:left="720"/>
        <w:contextualSpacing/>
        <w:rPr>
          <w:sz w:val="20"/>
          <w:szCs w:val="20"/>
          <w:lang w:eastAsia="zh-CN"/>
        </w:rPr>
      </w:pPr>
    </w:p>
    <w:p w14:paraId="610C90F0" w14:textId="7F867B0A"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 xml:space="preserve">Okres, przez który dane osobowe będą przechowywane: do zakończenia procesu rekrutacji na stanowisko </w:t>
      </w:r>
      <w:r w:rsidR="007C40AB" w:rsidRPr="00FC21F8">
        <w:rPr>
          <w:sz w:val="20"/>
          <w:szCs w:val="20"/>
          <w:lang w:eastAsia="zh-CN"/>
        </w:rPr>
        <w:t xml:space="preserve">pracy i </w:t>
      </w:r>
      <w:r w:rsidRPr="00FC21F8">
        <w:rPr>
          <w:sz w:val="20"/>
          <w:szCs w:val="20"/>
          <w:lang w:eastAsia="zh-CN"/>
        </w:rPr>
        <w:t xml:space="preserve"> upływu czasu niezbędnego do zabezpieczenia lub dochodzenia ewentualnych roszczeń,</w:t>
      </w:r>
      <w:r w:rsidRPr="00FC21F8">
        <w:rPr>
          <w:color w:val="000000"/>
          <w:sz w:val="20"/>
          <w:szCs w:val="20"/>
          <w:lang w:eastAsia="zh-CN"/>
        </w:rPr>
        <w:t xml:space="preserve"> </w:t>
      </w:r>
      <w:r w:rsidRPr="00FC21F8">
        <w:rPr>
          <w:sz w:val="20"/>
          <w:szCs w:val="20"/>
          <w:lang w:eastAsia="zh-CN"/>
        </w:rPr>
        <w:t>wypełnienia obowiązku prawnego administratora danych,  przechowywania danych zgodnie z przepisami prawa, w szczególności ustawy z dnia 14 lipca 1983r. o narodowym zasobie archiwalnym i archiwach oraz rozporządzenia Prezesa Rady Ministrów z dnia 18 stycznia 2011r. w sprawie instrukcji kancelaryjnej, jednolitych rzeczowych wykazów akt oraz instrukcji w sprawie organizacji i zakresu działania archiwów zakładowych.</w:t>
      </w:r>
    </w:p>
    <w:p w14:paraId="3A212A51" w14:textId="77777777" w:rsidR="00ED2A89" w:rsidRPr="00FC21F8" w:rsidRDefault="00ED2A89" w:rsidP="00ED2A89">
      <w:pPr>
        <w:suppressAutoHyphens/>
        <w:ind w:left="720"/>
        <w:contextualSpacing/>
        <w:rPr>
          <w:sz w:val="20"/>
          <w:szCs w:val="20"/>
          <w:lang w:eastAsia="zh-CN"/>
        </w:rPr>
      </w:pPr>
    </w:p>
    <w:p w14:paraId="25614B2E"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Kandydatom przysługuje prawo  do żądania od administratora dostępu do swoich danych osobowych , ich sprostowania, usunięcia lub ograniczenia przetwarzania, prawo do przenoszenia danych do innego administratora danych, prawo do sprzeciwu wobec przetwarzania danych.</w:t>
      </w:r>
    </w:p>
    <w:p w14:paraId="208DF0D0" w14:textId="77777777" w:rsidR="00ED2A89" w:rsidRPr="00FC21F8" w:rsidRDefault="00ED2A89" w:rsidP="00ED2A89">
      <w:pPr>
        <w:suppressAutoHyphens/>
        <w:ind w:left="720"/>
        <w:contextualSpacing/>
        <w:rPr>
          <w:sz w:val="20"/>
          <w:szCs w:val="20"/>
          <w:lang w:eastAsia="zh-CN"/>
        </w:rPr>
      </w:pPr>
    </w:p>
    <w:p w14:paraId="005C31E2"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 xml:space="preserve">Kandydatom przysługuje prawo wniesienia skargi do Prezesa Ochrony Danych Osobowych ul. Stawki 2, 00-193 Warszawa  lub do organu nadzorczego innego państwa członkowskiego Unii Europejskiej, właściwego ze względu na miejsce zwykłego pobytu lub pracy osoby, której dane dotyczą lub ze względu na miejsce domniemanego naruszenia RODO. </w:t>
      </w:r>
    </w:p>
    <w:p w14:paraId="6BF2682A" w14:textId="77777777" w:rsidR="00ED2A89" w:rsidRPr="00FC21F8" w:rsidRDefault="00ED2A89" w:rsidP="00ED2A89">
      <w:pPr>
        <w:suppressAutoHyphens/>
        <w:ind w:left="720"/>
        <w:contextualSpacing/>
        <w:rPr>
          <w:sz w:val="20"/>
          <w:szCs w:val="20"/>
          <w:lang w:eastAsia="zh-CN"/>
        </w:rPr>
      </w:pPr>
    </w:p>
    <w:p w14:paraId="4D9314E2" w14:textId="77777777" w:rsidR="00ED2A89" w:rsidRPr="00FC21F8" w:rsidRDefault="00ED2A89" w:rsidP="00ED2A89">
      <w:pPr>
        <w:numPr>
          <w:ilvl w:val="0"/>
          <w:numId w:val="25"/>
        </w:numPr>
        <w:suppressAutoHyphens/>
        <w:spacing w:after="0" w:line="240" w:lineRule="auto"/>
        <w:contextualSpacing/>
        <w:jc w:val="both"/>
        <w:rPr>
          <w:sz w:val="20"/>
          <w:szCs w:val="20"/>
          <w:lang w:eastAsia="zh-CN"/>
        </w:rPr>
      </w:pPr>
      <w:r w:rsidRPr="00FC21F8">
        <w:rPr>
          <w:sz w:val="20"/>
          <w:szCs w:val="20"/>
          <w:lang w:eastAsia="zh-CN"/>
        </w:rPr>
        <w:t>Podanie przez Kandydatów danych osobowych jest dobrowolne, jednak niezbędne w celu podjęcia działań związanych  z  rekrutacją  do  pracy  w  Gminnym środku Pomocy Społecznej w Lesznowoli. W przypadku niepodania danych prowadzenie rekrutacji nie będzie możliwe.</w:t>
      </w:r>
    </w:p>
    <w:p w14:paraId="1E951378" w14:textId="77777777" w:rsidR="00ED2A89" w:rsidRPr="00FC21F8" w:rsidRDefault="00ED2A89" w:rsidP="00ED2A89">
      <w:pPr>
        <w:suppressAutoHyphens/>
        <w:ind w:left="720"/>
        <w:contextualSpacing/>
        <w:rPr>
          <w:sz w:val="20"/>
          <w:szCs w:val="20"/>
          <w:lang w:eastAsia="zh-CN"/>
        </w:rPr>
      </w:pPr>
    </w:p>
    <w:p w14:paraId="531565BE" w14:textId="011702F9" w:rsidR="009112DF" w:rsidRDefault="00ED2A89" w:rsidP="009112DF">
      <w:pPr>
        <w:numPr>
          <w:ilvl w:val="0"/>
          <w:numId w:val="25"/>
        </w:numPr>
        <w:suppressAutoHyphens/>
        <w:spacing w:after="0" w:line="240" w:lineRule="auto"/>
        <w:contextualSpacing/>
        <w:jc w:val="both"/>
        <w:rPr>
          <w:sz w:val="20"/>
          <w:szCs w:val="20"/>
          <w:lang w:eastAsia="zh-CN"/>
        </w:rPr>
      </w:pPr>
      <w:r w:rsidRPr="00FC21F8">
        <w:rPr>
          <w:sz w:val="20"/>
          <w:szCs w:val="20"/>
          <w:lang w:eastAsia="zh-CN"/>
        </w:rPr>
        <w:t>Dane osobowe kandydatów nie są profilowane.</w:t>
      </w:r>
    </w:p>
    <w:p w14:paraId="404C74FF" w14:textId="77777777" w:rsidR="0064506F" w:rsidRDefault="0064506F" w:rsidP="0064506F">
      <w:pPr>
        <w:pStyle w:val="Akapitzlist"/>
        <w:rPr>
          <w:sz w:val="20"/>
          <w:szCs w:val="20"/>
          <w:lang w:eastAsia="zh-CN"/>
        </w:rPr>
      </w:pPr>
    </w:p>
    <w:p w14:paraId="6AD9CAF8" w14:textId="77777777" w:rsidR="0064506F" w:rsidRPr="00FC21F8" w:rsidRDefault="0064506F" w:rsidP="0064506F">
      <w:pPr>
        <w:suppressAutoHyphens/>
        <w:spacing w:after="0" w:line="240" w:lineRule="auto"/>
        <w:ind w:left="1068"/>
        <w:contextualSpacing/>
        <w:jc w:val="both"/>
        <w:rPr>
          <w:sz w:val="20"/>
          <w:szCs w:val="20"/>
          <w:lang w:eastAsia="zh-CN"/>
        </w:rPr>
      </w:pPr>
    </w:p>
    <w:p w14:paraId="76ED0715" w14:textId="5031250A" w:rsidR="009112DF" w:rsidRDefault="009112DF" w:rsidP="009112DF">
      <w:pPr>
        <w:rPr>
          <w:sz w:val="20"/>
          <w:szCs w:val="20"/>
        </w:rPr>
      </w:pPr>
      <w:r w:rsidRPr="00FC21F8">
        <w:rPr>
          <w:sz w:val="20"/>
          <w:szCs w:val="20"/>
        </w:rPr>
        <w:t xml:space="preserve">                                                                                                                    Zapoznałem/</w:t>
      </w:r>
      <w:proofErr w:type="spellStart"/>
      <w:r w:rsidRPr="00FC21F8">
        <w:rPr>
          <w:sz w:val="20"/>
          <w:szCs w:val="20"/>
        </w:rPr>
        <w:t>am</w:t>
      </w:r>
      <w:proofErr w:type="spellEnd"/>
    </w:p>
    <w:p w14:paraId="0866D8A3" w14:textId="6C919D2F" w:rsidR="0064506F" w:rsidRDefault="0064506F" w:rsidP="009112DF">
      <w:pPr>
        <w:rPr>
          <w:sz w:val="20"/>
          <w:szCs w:val="20"/>
        </w:rPr>
      </w:pPr>
    </w:p>
    <w:p w14:paraId="6CCE4F94" w14:textId="1705E8E4" w:rsidR="009112DF" w:rsidRPr="00FC21F8" w:rsidRDefault="0064506F" w:rsidP="00DF0AF2">
      <w:pPr>
        <w:rPr>
          <w:sz w:val="20"/>
          <w:szCs w:val="20"/>
        </w:rPr>
      </w:pPr>
      <w:r>
        <w:rPr>
          <w:sz w:val="20"/>
          <w:szCs w:val="20"/>
        </w:rPr>
        <w:t xml:space="preserve">                                                                                                        ……</w:t>
      </w:r>
      <w:r w:rsidR="00DF0AF2">
        <w:rPr>
          <w:sz w:val="20"/>
          <w:szCs w:val="20"/>
        </w:rPr>
        <w:t>…………………………..</w:t>
      </w:r>
      <w:r w:rsidR="009112DF" w:rsidRPr="00FC21F8">
        <w:rPr>
          <w:sz w:val="20"/>
          <w:szCs w:val="20"/>
        </w:rPr>
        <w:t xml:space="preserve">                                                                                </w:t>
      </w:r>
    </w:p>
    <w:sectPr w:rsidR="009112DF" w:rsidRPr="00FC21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83FF" w14:textId="77777777" w:rsidR="00682335" w:rsidRDefault="00682335" w:rsidP="00F541B6">
      <w:pPr>
        <w:spacing w:after="0" w:line="240" w:lineRule="auto"/>
      </w:pPr>
      <w:r>
        <w:separator/>
      </w:r>
    </w:p>
  </w:endnote>
  <w:endnote w:type="continuationSeparator" w:id="0">
    <w:p w14:paraId="385C9F94" w14:textId="77777777" w:rsidR="00682335" w:rsidRDefault="00682335" w:rsidP="00F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6229" w14:textId="77777777" w:rsidR="00682335" w:rsidRDefault="00682335" w:rsidP="00F541B6">
      <w:pPr>
        <w:spacing w:after="0" w:line="240" w:lineRule="auto"/>
      </w:pPr>
      <w:r>
        <w:separator/>
      </w:r>
    </w:p>
  </w:footnote>
  <w:footnote w:type="continuationSeparator" w:id="0">
    <w:p w14:paraId="76AAC515" w14:textId="77777777" w:rsidR="00682335" w:rsidRDefault="00682335" w:rsidP="00F54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548E"/>
    <w:multiLevelType w:val="hybridMultilevel"/>
    <w:tmpl w:val="AB1604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F6F2314"/>
    <w:multiLevelType w:val="hybridMultilevel"/>
    <w:tmpl w:val="C04EE7F6"/>
    <w:lvl w:ilvl="0" w:tplc="4D088C08">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6EA0879"/>
    <w:multiLevelType w:val="hybridMultilevel"/>
    <w:tmpl w:val="5A362BE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2E4F3A0A"/>
    <w:multiLevelType w:val="hybridMultilevel"/>
    <w:tmpl w:val="A23C495A"/>
    <w:lvl w:ilvl="0" w:tplc="5322D40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BE5C73"/>
    <w:multiLevelType w:val="hybridMultilevel"/>
    <w:tmpl w:val="DBB89D1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2FB9162F"/>
    <w:multiLevelType w:val="hybridMultilevel"/>
    <w:tmpl w:val="6F00AE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4196B81"/>
    <w:multiLevelType w:val="hybridMultilevel"/>
    <w:tmpl w:val="E5F0D78E"/>
    <w:lvl w:ilvl="0" w:tplc="AD6A384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4F61EB"/>
    <w:multiLevelType w:val="hybridMultilevel"/>
    <w:tmpl w:val="9DA2E7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D552B95"/>
    <w:multiLevelType w:val="hybridMultilevel"/>
    <w:tmpl w:val="D9F2D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AA1F2B"/>
    <w:multiLevelType w:val="hybridMultilevel"/>
    <w:tmpl w:val="C04EE7F6"/>
    <w:lvl w:ilvl="0" w:tplc="4D088C08">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D7A1151"/>
    <w:multiLevelType w:val="multilevel"/>
    <w:tmpl w:val="1D86E7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50D714E0"/>
    <w:multiLevelType w:val="hybridMultilevel"/>
    <w:tmpl w:val="DB9C7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B70EA2"/>
    <w:multiLevelType w:val="hybridMultilevel"/>
    <w:tmpl w:val="26D887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4FB5C92"/>
    <w:multiLevelType w:val="hybridMultilevel"/>
    <w:tmpl w:val="46E66B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8A86897"/>
    <w:multiLevelType w:val="hybridMultilevel"/>
    <w:tmpl w:val="90AE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5857C95"/>
    <w:multiLevelType w:val="hybridMultilevel"/>
    <w:tmpl w:val="6B62EBBA"/>
    <w:lvl w:ilvl="0" w:tplc="03E6D59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5C5098B"/>
    <w:multiLevelType w:val="hybridMultilevel"/>
    <w:tmpl w:val="A4D02A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8F66DEA"/>
    <w:multiLevelType w:val="hybridMultilevel"/>
    <w:tmpl w:val="012A1890"/>
    <w:lvl w:ilvl="0" w:tplc="A290E19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B4744D"/>
    <w:multiLevelType w:val="hybridMultilevel"/>
    <w:tmpl w:val="1ED29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893312"/>
    <w:multiLevelType w:val="hybridMultilevel"/>
    <w:tmpl w:val="86388720"/>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6FA55EDD"/>
    <w:multiLevelType w:val="hybridMultilevel"/>
    <w:tmpl w:val="015C60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FA84D94"/>
    <w:multiLevelType w:val="hybridMultilevel"/>
    <w:tmpl w:val="D98085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DD55F0"/>
    <w:multiLevelType w:val="hybridMultilevel"/>
    <w:tmpl w:val="46B4E2CA"/>
    <w:lvl w:ilvl="0" w:tplc="12EA07CA">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8E5835"/>
    <w:multiLevelType w:val="hybridMultilevel"/>
    <w:tmpl w:val="696CCD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5EA679E"/>
    <w:multiLevelType w:val="hybridMultilevel"/>
    <w:tmpl w:val="AD7861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6"/>
  </w:num>
  <w:num w:numId="3">
    <w:abstractNumId w:val="24"/>
  </w:num>
  <w:num w:numId="4">
    <w:abstractNumId w:val="20"/>
  </w:num>
  <w:num w:numId="5">
    <w:abstractNumId w:val="7"/>
  </w:num>
  <w:num w:numId="6">
    <w:abstractNumId w:val="1"/>
  </w:num>
  <w:num w:numId="7">
    <w:abstractNumId w:val="14"/>
  </w:num>
  <w:num w:numId="8">
    <w:abstractNumId w:val="3"/>
  </w:num>
  <w:num w:numId="9">
    <w:abstractNumId w:val="17"/>
  </w:num>
  <w:num w:numId="10">
    <w:abstractNumId w:val="21"/>
  </w:num>
  <w:num w:numId="11">
    <w:abstractNumId w:val="0"/>
  </w:num>
  <w:num w:numId="12">
    <w:abstractNumId w:val="12"/>
  </w:num>
  <w:num w:numId="13">
    <w:abstractNumId w:val="5"/>
  </w:num>
  <w:num w:numId="14">
    <w:abstractNumId w:val="23"/>
  </w:num>
  <w:num w:numId="15">
    <w:abstractNumId w:val="4"/>
  </w:num>
  <w:num w:numId="16">
    <w:abstractNumId w:val="9"/>
  </w:num>
  <w:num w:numId="17">
    <w:abstractNumId w:val="22"/>
  </w:num>
  <w:num w:numId="18">
    <w:abstractNumId w:val="15"/>
  </w:num>
  <w:num w:numId="19">
    <w:abstractNumId w:val="2"/>
  </w:num>
  <w:num w:numId="20">
    <w:abstractNumId w:val="13"/>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71"/>
    <w:rsid w:val="00005B93"/>
    <w:rsid w:val="00013E3A"/>
    <w:rsid w:val="000346DD"/>
    <w:rsid w:val="0004191B"/>
    <w:rsid w:val="00043739"/>
    <w:rsid w:val="00055379"/>
    <w:rsid w:val="00064A3A"/>
    <w:rsid w:val="0007213F"/>
    <w:rsid w:val="00094BD0"/>
    <w:rsid w:val="000B05F4"/>
    <w:rsid w:val="000B0D56"/>
    <w:rsid w:val="000B5DE9"/>
    <w:rsid w:val="000D1600"/>
    <w:rsid w:val="000D2495"/>
    <w:rsid w:val="000E6947"/>
    <w:rsid w:val="000F3645"/>
    <w:rsid w:val="000F383B"/>
    <w:rsid w:val="000F4861"/>
    <w:rsid w:val="0010411A"/>
    <w:rsid w:val="001066DB"/>
    <w:rsid w:val="00106985"/>
    <w:rsid w:val="00110107"/>
    <w:rsid w:val="001116C3"/>
    <w:rsid w:val="001135B7"/>
    <w:rsid w:val="00117A8A"/>
    <w:rsid w:val="00121559"/>
    <w:rsid w:val="0012490B"/>
    <w:rsid w:val="001341DB"/>
    <w:rsid w:val="001368F7"/>
    <w:rsid w:val="001541A8"/>
    <w:rsid w:val="00157DA3"/>
    <w:rsid w:val="0016026B"/>
    <w:rsid w:val="0016675E"/>
    <w:rsid w:val="0016771C"/>
    <w:rsid w:val="00170A02"/>
    <w:rsid w:val="00194DA4"/>
    <w:rsid w:val="00197F62"/>
    <w:rsid w:val="001A109D"/>
    <w:rsid w:val="001A10DA"/>
    <w:rsid w:val="001A25BB"/>
    <w:rsid w:val="001C27D7"/>
    <w:rsid w:val="001C4D46"/>
    <w:rsid w:val="001E1C9D"/>
    <w:rsid w:val="001E5A70"/>
    <w:rsid w:val="001F2246"/>
    <w:rsid w:val="00201365"/>
    <w:rsid w:val="0020455C"/>
    <w:rsid w:val="00204788"/>
    <w:rsid w:val="0020592A"/>
    <w:rsid w:val="00205ECE"/>
    <w:rsid w:val="002101ED"/>
    <w:rsid w:val="0021195D"/>
    <w:rsid w:val="0022348F"/>
    <w:rsid w:val="002412CE"/>
    <w:rsid w:val="00243CAD"/>
    <w:rsid w:val="00260D75"/>
    <w:rsid w:val="00261508"/>
    <w:rsid w:val="00262110"/>
    <w:rsid w:val="0028350C"/>
    <w:rsid w:val="00283843"/>
    <w:rsid w:val="00290113"/>
    <w:rsid w:val="002A6712"/>
    <w:rsid w:val="002B4C34"/>
    <w:rsid w:val="002B64C8"/>
    <w:rsid w:val="002D33A9"/>
    <w:rsid w:val="002F0B21"/>
    <w:rsid w:val="002F1F6B"/>
    <w:rsid w:val="002F5396"/>
    <w:rsid w:val="00311F56"/>
    <w:rsid w:val="00322E19"/>
    <w:rsid w:val="00323BAF"/>
    <w:rsid w:val="00323DCE"/>
    <w:rsid w:val="00331EB3"/>
    <w:rsid w:val="00347E5E"/>
    <w:rsid w:val="00351214"/>
    <w:rsid w:val="00362768"/>
    <w:rsid w:val="003754C9"/>
    <w:rsid w:val="00382268"/>
    <w:rsid w:val="003A3D12"/>
    <w:rsid w:val="003C6D36"/>
    <w:rsid w:val="003D3D73"/>
    <w:rsid w:val="003D6E18"/>
    <w:rsid w:val="00402F0B"/>
    <w:rsid w:val="00405B4F"/>
    <w:rsid w:val="00423E85"/>
    <w:rsid w:val="004264B8"/>
    <w:rsid w:val="00443071"/>
    <w:rsid w:val="0044624F"/>
    <w:rsid w:val="00447FAB"/>
    <w:rsid w:val="0045662F"/>
    <w:rsid w:val="004646F0"/>
    <w:rsid w:val="00470C47"/>
    <w:rsid w:val="0048145A"/>
    <w:rsid w:val="004905A5"/>
    <w:rsid w:val="0049416B"/>
    <w:rsid w:val="004C1F34"/>
    <w:rsid w:val="004C2775"/>
    <w:rsid w:val="004C5D3D"/>
    <w:rsid w:val="004D2D5E"/>
    <w:rsid w:val="004D2F1A"/>
    <w:rsid w:val="004E4D89"/>
    <w:rsid w:val="004E5F11"/>
    <w:rsid w:val="004F513E"/>
    <w:rsid w:val="00512DC4"/>
    <w:rsid w:val="00516AD1"/>
    <w:rsid w:val="00523A41"/>
    <w:rsid w:val="005341E0"/>
    <w:rsid w:val="005619D4"/>
    <w:rsid w:val="00563921"/>
    <w:rsid w:val="00564B16"/>
    <w:rsid w:val="005B1CB9"/>
    <w:rsid w:val="005C76D9"/>
    <w:rsid w:val="005D10AC"/>
    <w:rsid w:val="005D298F"/>
    <w:rsid w:val="005D7567"/>
    <w:rsid w:val="005E3D1D"/>
    <w:rsid w:val="005E44B0"/>
    <w:rsid w:val="00604251"/>
    <w:rsid w:val="0060556B"/>
    <w:rsid w:val="00616D26"/>
    <w:rsid w:val="00616EF2"/>
    <w:rsid w:val="00617216"/>
    <w:rsid w:val="006206B5"/>
    <w:rsid w:val="00623415"/>
    <w:rsid w:val="00624B46"/>
    <w:rsid w:val="006425F2"/>
    <w:rsid w:val="0064425C"/>
    <w:rsid w:val="0064506F"/>
    <w:rsid w:val="00651BAA"/>
    <w:rsid w:val="00673CF5"/>
    <w:rsid w:val="00682335"/>
    <w:rsid w:val="0068714A"/>
    <w:rsid w:val="006876D3"/>
    <w:rsid w:val="006A05BC"/>
    <w:rsid w:val="006A2722"/>
    <w:rsid w:val="006B6214"/>
    <w:rsid w:val="006C6F82"/>
    <w:rsid w:val="006D358B"/>
    <w:rsid w:val="006D35ED"/>
    <w:rsid w:val="006E430E"/>
    <w:rsid w:val="006F77AD"/>
    <w:rsid w:val="006F7EDD"/>
    <w:rsid w:val="00703BEF"/>
    <w:rsid w:val="007113ED"/>
    <w:rsid w:val="00712298"/>
    <w:rsid w:val="00724EBE"/>
    <w:rsid w:val="00754FC4"/>
    <w:rsid w:val="007B141C"/>
    <w:rsid w:val="007C40AB"/>
    <w:rsid w:val="007C6DBA"/>
    <w:rsid w:val="007C7FFD"/>
    <w:rsid w:val="007D47DC"/>
    <w:rsid w:val="007D521E"/>
    <w:rsid w:val="007E1A43"/>
    <w:rsid w:val="007E3DE9"/>
    <w:rsid w:val="007E41FD"/>
    <w:rsid w:val="007E4D0B"/>
    <w:rsid w:val="007F195E"/>
    <w:rsid w:val="007F1A6D"/>
    <w:rsid w:val="007F4307"/>
    <w:rsid w:val="00801B34"/>
    <w:rsid w:val="00812B77"/>
    <w:rsid w:val="00814EC7"/>
    <w:rsid w:val="008257F2"/>
    <w:rsid w:val="00832202"/>
    <w:rsid w:val="00842574"/>
    <w:rsid w:val="00851FAE"/>
    <w:rsid w:val="00875E5F"/>
    <w:rsid w:val="00876235"/>
    <w:rsid w:val="008A2053"/>
    <w:rsid w:val="008A2E63"/>
    <w:rsid w:val="008B05BE"/>
    <w:rsid w:val="008B2179"/>
    <w:rsid w:val="008B47E5"/>
    <w:rsid w:val="008B4EA4"/>
    <w:rsid w:val="008B5AE3"/>
    <w:rsid w:val="008B73AF"/>
    <w:rsid w:val="008C48FD"/>
    <w:rsid w:val="008E0C6C"/>
    <w:rsid w:val="009112DF"/>
    <w:rsid w:val="0091662E"/>
    <w:rsid w:val="00926AAD"/>
    <w:rsid w:val="009343E7"/>
    <w:rsid w:val="009452D1"/>
    <w:rsid w:val="0097345E"/>
    <w:rsid w:val="0098072C"/>
    <w:rsid w:val="009826FC"/>
    <w:rsid w:val="00982978"/>
    <w:rsid w:val="00992596"/>
    <w:rsid w:val="00994F6F"/>
    <w:rsid w:val="0099755B"/>
    <w:rsid w:val="009A70A9"/>
    <w:rsid w:val="009B06C0"/>
    <w:rsid w:val="009B4FDC"/>
    <w:rsid w:val="009C3982"/>
    <w:rsid w:val="009E5A2B"/>
    <w:rsid w:val="009F7B9E"/>
    <w:rsid w:val="00A007E1"/>
    <w:rsid w:val="00A032EA"/>
    <w:rsid w:val="00A05B27"/>
    <w:rsid w:val="00A14DB4"/>
    <w:rsid w:val="00A27E20"/>
    <w:rsid w:val="00A4758D"/>
    <w:rsid w:val="00A52EFB"/>
    <w:rsid w:val="00A56F2F"/>
    <w:rsid w:val="00A5708E"/>
    <w:rsid w:val="00A7081D"/>
    <w:rsid w:val="00A73667"/>
    <w:rsid w:val="00A74CC9"/>
    <w:rsid w:val="00A7750E"/>
    <w:rsid w:val="00A87AC6"/>
    <w:rsid w:val="00A91556"/>
    <w:rsid w:val="00A97A24"/>
    <w:rsid w:val="00AB0150"/>
    <w:rsid w:val="00AB5231"/>
    <w:rsid w:val="00AC2215"/>
    <w:rsid w:val="00AD0251"/>
    <w:rsid w:val="00AE0831"/>
    <w:rsid w:val="00AE0A73"/>
    <w:rsid w:val="00AF18F9"/>
    <w:rsid w:val="00AF67AC"/>
    <w:rsid w:val="00B01B42"/>
    <w:rsid w:val="00B11F49"/>
    <w:rsid w:val="00B120F6"/>
    <w:rsid w:val="00B24FC6"/>
    <w:rsid w:val="00B40753"/>
    <w:rsid w:val="00B438F0"/>
    <w:rsid w:val="00B70C84"/>
    <w:rsid w:val="00B72060"/>
    <w:rsid w:val="00B77E96"/>
    <w:rsid w:val="00B80C6A"/>
    <w:rsid w:val="00B80D5B"/>
    <w:rsid w:val="00B84F24"/>
    <w:rsid w:val="00B92BB3"/>
    <w:rsid w:val="00BA03A2"/>
    <w:rsid w:val="00BB32CE"/>
    <w:rsid w:val="00BC1BB8"/>
    <w:rsid w:val="00BC37A4"/>
    <w:rsid w:val="00BC4C25"/>
    <w:rsid w:val="00BF4BE5"/>
    <w:rsid w:val="00C0606E"/>
    <w:rsid w:val="00C11F61"/>
    <w:rsid w:val="00C17453"/>
    <w:rsid w:val="00C212B4"/>
    <w:rsid w:val="00C236A7"/>
    <w:rsid w:val="00C369E2"/>
    <w:rsid w:val="00C40489"/>
    <w:rsid w:val="00C46262"/>
    <w:rsid w:val="00C477AB"/>
    <w:rsid w:val="00C51EB2"/>
    <w:rsid w:val="00C77868"/>
    <w:rsid w:val="00C85A1F"/>
    <w:rsid w:val="00C936D8"/>
    <w:rsid w:val="00C93D03"/>
    <w:rsid w:val="00C941FD"/>
    <w:rsid w:val="00CA3848"/>
    <w:rsid w:val="00CA4E68"/>
    <w:rsid w:val="00CB0C8C"/>
    <w:rsid w:val="00CB5C24"/>
    <w:rsid w:val="00CB7E3D"/>
    <w:rsid w:val="00CC79E8"/>
    <w:rsid w:val="00CE53AE"/>
    <w:rsid w:val="00CF5349"/>
    <w:rsid w:val="00D16210"/>
    <w:rsid w:val="00D267AF"/>
    <w:rsid w:val="00D34DEA"/>
    <w:rsid w:val="00D37348"/>
    <w:rsid w:val="00D50C8A"/>
    <w:rsid w:val="00D5226C"/>
    <w:rsid w:val="00D601B6"/>
    <w:rsid w:val="00D62246"/>
    <w:rsid w:val="00D63BE2"/>
    <w:rsid w:val="00D66E4B"/>
    <w:rsid w:val="00D753DF"/>
    <w:rsid w:val="00D838DF"/>
    <w:rsid w:val="00D87F36"/>
    <w:rsid w:val="00D90A36"/>
    <w:rsid w:val="00D91D7E"/>
    <w:rsid w:val="00DA148B"/>
    <w:rsid w:val="00DA1909"/>
    <w:rsid w:val="00DA5836"/>
    <w:rsid w:val="00DC0F0B"/>
    <w:rsid w:val="00DC3A2B"/>
    <w:rsid w:val="00DC61A7"/>
    <w:rsid w:val="00DD1927"/>
    <w:rsid w:val="00DD67FD"/>
    <w:rsid w:val="00DD74FB"/>
    <w:rsid w:val="00DD7BE0"/>
    <w:rsid w:val="00DE012C"/>
    <w:rsid w:val="00DE2871"/>
    <w:rsid w:val="00DE698A"/>
    <w:rsid w:val="00DE7C48"/>
    <w:rsid w:val="00DF0AF2"/>
    <w:rsid w:val="00DF61A0"/>
    <w:rsid w:val="00DF65C2"/>
    <w:rsid w:val="00E02721"/>
    <w:rsid w:val="00E04457"/>
    <w:rsid w:val="00E17AD8"/>
    <w:rsid w:val="00E23288"/>
    <w:rsid w:val="00E2387A"/>
    <w:rsid w:val="00E23DF3"/>
    <w:rsid w:val="00E36452"/>
    <w:rsid w:val="00E422BE"/>
    <w:rsid w:val="00E43BFC"/>
    <w:rsid w:val="00E61184"/>
    <w:rsid w:val="00E64AEF"/>
    <w:rsid w:val="00E659AE"/>
    <w:rsid w:val="00E66137"/>
    <w:rsid w:val="00E70207"/>
    <w:rsid w:val="00E776EC"/>
    <w:rsid w:val="00E77749"/>
    <w:rsid w:val="00E828E2"/>
    <w:rsid w:val="00E92AE8"/>
    <w:rsid w:val="00EB2F60"/>
    <w:rsid w:val="00EB6AE1"/>
    <w:rsid w:val="00EC34B4"/>
    <w:rsid w:val="00EC6426"/>
    <w:rsid w:val="00ED2A89"/>
    <w:rsid w:val="00EF338B"/>
    <w:rsid w:val="00EF36B1"/>
    <w:rsid w:val="00F054BA"/>
    <w:rsid w:val="00F07FBC"/>
    <w:rsid w:val="00F146E2"/>
    <w:rsid w:val="00F16E01"/>
    <w:rsid w:val="00F20641"/>
    <w:rsid w:val="00F30830"/>
    <w:rsid w:val="00F356B4"/>
    <w:rsid w:val="00F47430"/>
    <w:rsid w:val="00F541B6"/>
    <w:rsid w:val="00F63002"/>
    <w:rsid w:val="00F65010"/>
    <w:rsid w:val="00F67397"/>
    <w:rsid w:val="00F67F17"/>
    <w:rsid w:val="00F76269"/>
    <w:rsid w:val="00F93CB0"/>
    <w:rsid w:val="00FA06CF"/>
    <w:rsid w:val="00FA12AC"/>
    <w:rsid w:val="00FA2097"/>
    <w:rsid w:val="00FB53C3"/>
    <w:rsid w:val="00FC1054"/>
    <w:rsid w:val="00FC1B62"/>
    <w:rsid w:val="00FC21F8"/>
    <w:rsid w:val="00FE0F6A"/>
    <w:rsid w:val="00FF3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5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1C1C1C"/>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76D9"/>
    <w:pPr>
      <w:ind w:left="720"/>
      <w:contextualSpacing/>
    </w:pPr>
  </w:style>
  <w:style w:type="character" w:styleId="Hipercze">
    <w:name w:val="Hyperlink"/>
    <w:basedOn w:val="Domylnaczcionkaakapitu"/>
    <w:uiPriority w:val="99"/>
    <w:unhideWhenUsed/>
    <w:rsid w:val="000346DD"/>
    <w:rPr>
      <w:color w:val="0563C1" w:themeColor="hyperlink"/>
      <w:u w:val="single"/>
    </w:rPr>
  </w:style>
  <w:style w:type="character" w:styleId="Nierozpoznanawzmianka">
    <w:name w:val="Unresolved Mention"/>
    <w:basedOn w:val="Domylnaczcionkaakapitu"/>
    <w:uiPriority w:val="99"/>
    <w:semiHidden/>
    <w:unhideWhenUsed/>
    <w:rsid w:val="000346DD"/>
    <w:rPr>
      <w:color w:val="605E5C"/>
      <w:shd w:val="clear" w:color="auto" w:fill="E1DFDD"/>
    </w:rPr>
  </w:style>
  <w:style w:type="paragraph" w:styleId="Tekstprzypisukocowego">
    <w:name w:val="endnote text"/>
    <w:basedOn w:val="Normalny"/>
    <w:link w:val="TekstprzypisukocowegoZnak"/>
    <w:uiPriority w:val="99"/>
    <w:semiHidden/>
    <w:unhideWhenUsed/>
    <w:rsid w:val="00F541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41B6"/>
    <w:rPr>
      <w:sz w:val="20"/>
      <w:szCs w:val="20"/>
    </w:rPr>
  </w:style>
  <w:style w:type="character" w:styleId="Odwoanieprzypisukocowego">
    <w:name w:val="endnote reference"/>
    <w:basedOn w:val="Domylnaczcionkaakapitu"/>
    <w:uiPriority w:val="99"/>
    <w:semiHidden/>
    <w:unhideWhenUsed/>
    <w:rsid w:val="00F541B6"/>
    <w:rPr>
      <w:vertAlign w:val="superscript"/>
    </w:rPr>
  </w:style>
  <w:style w:type="character" w:styleId="Pogrubienie">
    <w:name w:val="Strong"/>
    <w:basedOn w:val="Domylnaczcionkaakapitu"/>
    <w:uiPriority w:val="22"/>
    <w:qFormat/>
    <w:rsid w:val="009112DF"/>
    <w:rPr>
      <w:b/>
      <w:bCs/>
    </w:rPr>
  </w:style>
  <w:style w:type="paragraph" w:styleId="Nagwek">
    <w:name w:val="header"/>
    <w:basedOn w:val="Normalny"/>
    <w:link w:val="NagwekZnak"/>
    <w:uiPriority w:val="99"/>
    <w:unhideWhenUsed/>
    <w:rsid w:val="00EC64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426"/>
  </w:style>
  <w:style w:type="paragraph" w:styleId="Stopka">
    <w:name w:val="footer"/>
    <w:basedOn w:val="Normalny"/>
    <w:link w:val="StopkaZnak"/>
    <w:uiPriority w:val="99"/>
    <w:unhideWhenUsed/>
    <w:rsid w:val="00EC64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6295">
      <w:bodyDiv w:val="1"/>
      <w:marLeft w:val="0"/>
      <w:marRight w:val="0"/>
      <w:marTop w:val="0"/>
      <w:marBottom w:val="0"/>
      <w:divBdr>
        <w:top w:val="none" w:sz="0" w:space="0" w:color="auto"/>
        <w:left w:val="none" w:sz="0" w:space="0" w:color="auto"/>
        <w:bottom w:val="none" w:sz="0" w:space="0" w:color="auto"/>
        <w:right w:val="none" w:sz="0" w:space="0" w:color="auto"/>
      </w:divBdr>
    </w:div>
    <w:div w:id="709649837">
      <w:bodyDiv w:val="1"/>
      <w:marLeft w:val="0"/>
      <w:marRight w:val="0"/>
      <w:marTop w:val="0"/>
      <w:marBottom w:val="0"/>
      <w:divBdr>
        <w:top w:val="none" w:sz="0" w:space="0" w:color="auto"/>
        <w:left w:val="none" w:sz="0" w:space="0" w:color="auto"/>
        <w:bottom w:val="none" w:sz="0" w:space="0" w:color="auto"/>
        <w:right w:val="none" w:sz="0" w:space="0" w:color="auto"/>
      </w:divBdr>
    </w:div>
    <w:div w:id="17025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3037</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2022-03-01T16:26:00Z</dcterms:created>
  <dcterms:modified xsi:type="dcterms:W3CDTF">2022-03-01T16:26:00Z</dcterms:modified>
</cp:coreProperties>
</file>